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media/image4.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rFonts w:ascii="Comic Sans MS" w:cs="Arial" w:hAnsi="Comic Sans MS"/>
          <w:b/>
        </w:rPr>
        <w:t xml:space="preserve">Individual Project due 24:00 7 October, 2012 (to be loaded onto your wiki). </w:t>
      </w:r>
    </w:p>
    <w:p>
      <w:pPr>
        <w:pStyle w:val="style0"/>
      </w:pPr>
      <w:r>
        <w:rPr>
          <w:rFonts w:ascii="Comic Sans MS" w:cs="Arial" w:hAnsi="Comic Sans MS"/>
          <w:b/>
        </w:rPr>
        <w:t>Name:</w:t>
      </w:r>
      <w:r>
        <w:rPr>
          <w:rFonts w:ascii="Comic Sans MS" w:cs="Arial" w:hAnsi="Comic Sans MS"/>
        </w:rPr>
        <w:t xml:space="preserve"> </w:t>
      </w:r>
    </w:p>
    <w:p>
      <w:pPr>
        <w:pStyle w:val="style0"/>
      </w:pPr>
      <w:r>
        <w:rPr>
          <w:rFonts w:ascii="Comic Sans MS" w:cs="Arial" w:hAnsi="Comic Sans MS"/>
        </w:rPr>
        <w:t>Project - Thin client network for a small business + remote energy audit</w:t>
      </w:r>
    </w:p>
    <w:p>
      <w:pPr>
        <w:pStyle w:val="style0"/>
      </w:pPr>
      <w:r>
        <w:rPr>
          <w:rFonts w:ascii="Comic Sans MS" w:cs="Arial" w:hAnsi="Comic Sans MS"/>
        </w:rPr>
        <w:t xml:space="preserve">e.g. (only) </w:t>
      </w:r>
      <w:hyperlink r:id="rId2">
        <w:r>
          <w:rPr>
            <w:rStyle w:val="style18"/>
            <w:rFonts w:ascii="Comic Sans MS" w:cs="Arial" w:hAnsi="Comic Sans MS"/>
          </w:rPr>
          <w:t>http://www.smartnow.com.au/</w:t>
        </w:r>
      </w:hyperlink>
    </w:p>
    <w:p>
      <w:pPr>
        <w:pStyle w:val="style0"/>
      </w:pPr>
      <w:r>
        <w:rPr>
          <w:rFonts w:ascii="Comic Sans MS" w:cs="Arial" w:hAnsi="Comic Sans MS"/>
        </w:rPr>
      </w:r>
    </w:p>
    <w:p>
      <w:pPr>
        <w:pStyle w:val="style0"/>
      </w:pPr>
      <w:r>
        <w:rPr/>
        <w:drawing>
          <wp:inline distB="0" distL="0" distR="0" distT="0">
            <wp:extent cx="5928995" cy="3184525"/>
            <wp:effectExtent b="0" l="0" r="0" t="0"/>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3"/>
                    <a:srcRect/>
                    <a:stretch>
                      <a:fillRect/>
                    </a:stretch>
                  </pic:blipFill>
                  <pic:spPr bwMode="auto">
                    <a:xfrm>
                      <a:off x="0" y="0"/>
                      <a:ext cx="5928995" cy="3184525"/>
                    </a:xfrm>
                    <a:prstGeom prst="rect">
                      <a:avLst/>
                    </a:prstGeom>
                    <a:noFill/>
                    <a:ln w="9525">
                      <a:noFill/>
                      <a:miter lim="800000"/>
                      <a:headEnd/>
                      <a:tailEnd/>
                    </a:ln>
                  </pic:spPr>
                </pic:pic>
              </a:graphicData>
            </a:graphic>
          </wp:inline>
        </w:drawing>
      </w:r>
    </w:p>
    <w:p>
      <w:pPr>
        <w:pStyle w:val="style0"/>
      </w:pPr>
      <w:r>
        <w:rPr>
          <w:rFonts w:ascii="Comic Sans MS" w:cs="Arial" w:hAnsi="Comic Sans MS"/>
        </w:rPr>
        <w:t xml:space="preserve">The project could concentrate on installing a thin client network for a </w:t>
      </w:r>
      <w:r>
        <w:rPr>
          <w:rFonts w:ascii="Comic Sans MS" w:cs="Arial" w:hAnsi="Comic Sans MS"/>
          <w:shd w:fill="FFFF00" w:val="clear"/>
        </w:rPr>
        <w:t>small business</w:t>
      </w:r>
      <w:r>
        <w:rPr>
          <w:rFonts w:ascii="Comic Sans MS" w:cs="Arial" w:hAnsi="Comic Sans MS"/>
        </w:rPr>
        <w:t xml:space="preserve"> with solar panels, gel batteries,</w:t>
      </w:r>
      <w:r>
        <w:rPr>
          <w:rFonts w:ascii="Comic Sans MS" w:hAnsi="Comic Sans MS"/>
        </w:rPr>
        <w:t xml:space="preserve"> </w:t>
      </w:r>
      <w:r>
        <w:rPr>
          <w:rFonts w:ascii="Comic Sans MS" w:cs="Arial" w:hAnsi="Comic Sans MS"/>
        </w:rPr>
        <w:t xml:space="preserve">inverter and a small network of 20 desktop PC’s which may include a server, printer and other necessary equipment. The proposed network provides service to an office that has fluorescent lighting. Classes operate between the hours 8.30am to 3.30pm (7.00 hours) </w:t>
      </w:r>
    </w:p>
    <w:p>
      <w:pPr>
        <w:pStyle w:val="style0"/>
      </w:pPr>
      <w:r>
        <w:rPr>
          <w:rFonts w:ascii="Comic Sans MS" w:cs="Arial" w:hAnsi="Comic Sans MS"/>
        </w:rPr>
        <w:t>Assumptions:</w:t>
      </w:r>
    </w:p>
    <w:p>
      <w:pPr>
        <w:pStyle w:val="style0"/>
      </w:pPr>
      <w:r>
        <w:rPr>
          <w:rFonts w:ascii="Comic Sans MS" w:cs="Arial" w:hAnsi="Comic Sans MS"/>
        </w:rPr>
        <w:t>•</w:t>
      </w:r>
      <w:r>
        <w:rPr>
          <w:rFonts w:ascii="Comic Sans MS" w:cs="Arial" w:hAnsi="Comic Sans MS"/>
        </w:rPr>
        <w:tab/>
        <w:t>The existing computer network is ON 5.5 days per week 24 hours per day</w:t>
      </w:r>
    </w:p>
    <w:p>
      <w:pPr>
        <w:pStyle w:val="style0"/>
      </w:pPr>
      <w:r>
        <w:rPr>
          <w:rFonts w:ascii="Comic Sans MS" w:cs="Arial" w:hAnsi="Comic Sans MS"/>
        </w:rPr>
        <w:t>•</w:t>
      </w:r>
      <w:r>
        <w:rPr>
          <w:rFonts w:ascii="Comic Sans MS" w:cs="Arial" w:hAnsi="Comic Sans MS"/>
        </w:rPr>
        <w:tab/>
        <w:t xml:space="preserve">The existing lighting is ON 5.5 days per week 10 hours per day </w:t>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b/>
        </w:rPr>
        <w:t xml:space="preserve">Individual Project </w:t>
      </w:r>
    </w:p>
    <w:p>
      <w:pPr>
        <w:pStyle w:val="style24"/>
        <w:numPr>
          <w:ilvl w:val="0"/>
          <w:numId w:val="1"/>
        </w:numPr>
      </w:pPr>
      <w:r>
        <w:rPr>
          <w:rFonts w:ascii="Comic Sans MS" w:hAnsi="Comic Sans MS"/>
        </w:rPr>
        <w:t>Negotiate with the stakeholders to establish the extent to which sustainability is to be integrated</w:t>
      </w:r>
    </w:p>
    <w:p>
      <w:pPr>
        <w:pStyle w:val="style0"/>
      </w:pPr>
      <w:r>
        <w:rPr>
          <w:rFonts w:ascii="Comic Sans MS" w:hAnsi="Comic Sans MS"/>
        </w:rPr>
        <w:t>Answer: there are known varying levels in which you can implement sustainability into this project. When upgrading and providing a solution to this scenario I believe it would be prudent to implement the solution using EPEAT Gold certified equipment that also have an energy star rating. These devices will be thin clients to replace the current desktop models. The Thin clients will run off POE, this will mean the switch will need to be upgraded. New software will need to be installed on the server to ensure that it can handle the requirements and also to make it into a Terminal Server. Also using power management devices and power monitoring devices these will allow you to reduce your overall power consumption and expenditure.</w:t>
      </w:r>
    </w:p>
    <w:p>
      <w:pPr>
        <w:pStyle w:val="style0"/>
      </w:pPr>
      <w:r>
        <w:rPr>
          <w:rFonts w:ascii="Comic Sans MS" w:hAnsi="Comic Sans MS"/>
          <w:b/>
        </w:rPr>
        <w:t>Hardware</w:t>
      </w:r>
    </w:p>
    <w:p>
      <w:pPr>
        <w:pStyle w:val="style0"/>
        <w:shd w:fill="FFFFFF" w:val="clear"/>
      </w:pPr>
      <w:r>
        <w:rPr>
          <w:rFonts w:ascii="Comic Sans MS" w:cs="Calibri" w:hAnsi="Comic Sans MS"/>
        </w:rPr>
        <w:t>□</w:t>
      </w:r>
      <w:r>
        <w:rPr>
          <w:rFonts w:ascii="Comic Sans MS" w:hAnsi="Comic Sans MS"/>
        </w:rPr>
        <w:t xml:space="preserve"> </w:t>
      </w:r>
      <w:r>
        <w:rPr>
          <w:rFonts w:ascii="Comic Sans MS" w:hAnsi="Comic Sans MS"/>
          <w:shd w:fill="FFFF00" w:val="clear"/>
        </w:rPr>
        <w:t xml:space="preserve">low powered hardware -  </w:t>
      </w:r>
      <w:r>
        <w:rPr/>
        <w:t xml:space="preserve">the hardware I will be using is HP T410 All in one. </w:t>
      </w:r>
    </w:p>
    <w:p>
      <w:pPr>
        <w:pStyle w:val="style0"/>
        <w:shd w:fill="FFFFFF" w:val="clear"/>
      </w:pPr>
      <w:hyperlink r:id="rId4">
        <w:r>
          <w:rPr>
            <w:rStyle w:val="style16"/>
          </w:rPr>
          <w:t>http://h10010.www1.hp.com/wwpc/us/en/sm/WF06a/12454-12454-321959-338927-5231345-5234230.html?dnr=1</w:t>
        </w:r>
      </w:hyperlink>
      <w:r>
        <w:rPr/>
        <w:t xml:space="preserve"> </w:t>
      </w:r>
    </w:p>
    <w:p>
      <w:pPr>
        <w:pStyle w:val="style0"/>
      </w:pPr>
      <w:r>
        <w:rPr>
          <w:rFonts w:ascii="Comic Sans MS" w:cs="Calibri" w:hAnsi="Comic Sans MS"/>
        </w:rPr>
        <w:t>□</w:t>
      </w:r>
      <w:r>
        <w:rPr>
          <w:rFonts w:ascii="Comic Sans MS" w:hAnsi="Comic Sans MS"/>
        </w:rPr>
        <w:t xml:space="preserve"> </w:t>
      </w:r>
      <w:r>
        <w:rPr>
          <w:rFonts w:ascii="Comic Sans MS" w:hAnsi="Comic Sans MS"/>
          <w:shd w:fill="FFFF00" w:val="clear"/>
        </w:rPr>
        <w:t xml:space="preserve">energy efficient architecture </w:t>
      </w:r>
      <w:r>
        <w:rPr/>
        <w:t>I will also be using a Cisco 2960 series switch with POE</w:t>
      </w:r>
    </w:p>
    <w:p>
      <w:pPr>
        <w:pStyle w:val="style0"/>
      </w:pPr>
      <w:hyperlink r:id="rId5">
        <w:r>
          <w:rPr>
            <w:rStyle w:val="style16"/>
          </w:rPr>
          <w:t>http://www.cisco.com/en/US/prod/collateral/switches/ps5718/ps6406/product_bulletin_cisco_catalyst_2960_series_switches_with_power_over_ethernet_poe.html</w:t>
        </w:r>
      </w:hyperlink>
      <w:r>
        <w:rPr/>
        <w:t xml:space="preserve"> </w:t>
      </w:r>
    </w:p>
    <w:p>
      <w:pPr>
        <w:pStyle w:val="style0"/>
      </w:pPr>
      <w:r>
        <w:rPr>
          <w:rFonts w:ascii="Comic Sans MS" w:hAnsi="Comic Sans MS"/>
        </w:rPr>
        <w:t>Summary: My Individual Project uses ….</w:t>
      </w:r>
    </w:p>
    <w:p>
      <w:pPr>
        <w:pStyle w:val="style0"/>
      </w:pPr>
      <w:r>
        <w:rPr>
          <w:rFonts w:ascii="Comic Sans MS" w:hAnsi="Comic Sans MS"/>
          <w:b/>
        </w:rPr>
        <w:t>Software</w:t>
      </w:r>
    </w:p>
    <w:p>
      <w:pPr>
        <w:pStyle w:val="style0"/>
      </w:pPr>
      <w:r>
        <w:rPr>
          <w:rFonts w:ascii="Comic Sans MS" w:cs="Calibri" w:hAnsi="Comic Sans MS"/>
        </w:rPr>
        <w:t>□</w:t>
      </w:r>
      <w:r>
        <w:rPr>
          <w:rFonts w:ascii="Comic Sans MS" w:hAnsi="Comic Sans MS"/>
        </w:rPr>
        <w:t xml:space="preserve"> </w:t>
      </w:r>
      <w:r>
        <w:rPr>
          <w:rFonts w:ascii="Comic Sans MS" w:hAnsi="Comic Sans MS"/>
          <w:shd w:fill="FFFF00" w:val="clear"/>
        </w:rPr>
        <w:t xml:space="preserve">energy management software </w:t>
      </w:r>
      <w:r>
        <w:rPr/>
        <w:t xml:space="preserve">the power management device I will be using is Verismic Power Manager to reduce the power consumption </w:t>
      </w:r>
    </w:p>
    <w:p>
      <w:pPr>
        <w:pStyle w:val="style0"/>
      </w:pPr>
      <w:hyperlink r:id="rId6">
        <w:r>
          <w:rPr>
            <w:rStyle w:val="style16"/>
          </w:rPr>
          <w:t>http://www.verismic.com/pc_power_management.html</w:t>
        </w:r>
      </w:hyperlink>
      <w:r>
        <w:rPr/>
        <w:t xml:space="preserve"> alongside a EnviR power monitoring tool to confirm power readings and catalogue power consumption.</w:t>
      </w:r>
    </w:p>
    <w:p>
      <w:pPr>
        <w:pStyle w:val="style0"/>
      </w:pPr>
      <w:r>
        <w:rPr>
          <w:rFonts w:ascii="Comic Sans MS" w:hAnsi="Comic Sans MS"/>
          <w:b/>
        </w:rPr>
        <w:t>Printing</w:t>
      </w:r>
    </w:p>
    <w:p>
      <w:pPr>
        <w:pStyle w:val="style0"/>
      </w:pPr>
      <w:r>
        <w:rPr>
          <w:rFonts w:ascii="Comic Sans MS" w:cs="Calibri" w:hAnsi="Comic Sans MS"/>
        </w:rPr>
        <w:t>□</w:t>
      </w:r>
      <w:r>
        <w:rPr>
          <w:rFonts w:ascii="Comic Sans MS" w:hAnsi="Comic Sans MS"/>
        </w:rPr>
        <w:t xml:space="preserve"> </w:t>
      </w:r>
      <w:bookmarkStart w:id="0" w:name="_GoBack"/>
      <w:bookmarkEnd w:id="0"/>
      <w:r>
        <w:rPr>
          <w:rFonts w:ascii="Comic Sans MS" w:hAnsi="Comic Sans MS"/>
          <w:shd w:fill="FFFF00" w:val="clear"/>
        </w:rPr>
        <w:t xml:space="preserve">local for this solution </w:t>
      </w:r>
      <w:r>
        <w:rPr/>
        <w:t>I will be using a Xerox ColorCube printing efficient device.</w:t>
      </w:r>
    </w:p>
    <w:p>
      <w:pPr>
        <w:pStyle w:val="style0"/>
      </w:pPr>
      <w:hyperlink r:id="rId7">
        <w:r>
          <w:rPr>
            <w:rStyle w:val="style16"/>
            <w:rFonts w:ascii="Comic Sans MS" w:hAnsi="Comic Sans MS"/>
          </w:rPr>
          <w:t>http://www.office.xerox.com/printers/color-printers/colorqube-8570/enus.html</w:t>
        </w:r>
      </w:hyperlink>
      <w:r>
        <w:rPr>
          <w:rFonts w:ascii="Comic Sans MS" w:hAnsi="Comic Sans MS"/>
        </w:rPr>
        <w:t xml:space="preserve"> </w:t>
      </w:r>
    </w:p>
    <w:p>
      <w:pPr>
        <w:pStyle w:val="style0"/>
      </w:pPr>
      <w:r>
        <w:rPr>
          <w:rFonts w:ascii="Comic Sans MS" w:cs="Calibri" w:hAnsi="Comic Sans MS"/>
        </w:rPr>
        <w:t>□</w:t>
      </w:r>
      <w:r>
        <w:rPr>
          <w:rFonts w:ascii="Comic Sans MS" w:hAnsi="Comic Sans MS"/>
        </w:rPr>
        <w:t xml:space="preserve"> </w:t>
      </w:r>
      <w:r>
        <w:rPr>
          <w:rFonts w:ascii="Comic Sans MS" w:hAnsi="Comic Sans MS"/>
          <w:shd w:fill="FFFF00" w:val="clear"/>
        </w:rPr>
        <w:t xml:space="preserve">online </w:t>
      </w:r>
      <w:r>
        <w:rPr/>
        <w:t>for the more complex printing requirements that cannot be completed on site I will be recomending to use a 3rd party offsite printing company. The recommended company is Vista print.</w:t>
      </w:r>
    </w:p>
    <w:p>
      <w:pPr>
        <w:pStyle w:val="style0"/>
      </w:pPr>
      <w:hyperlink r:id="rId8">
        <w:r>
          <w:rPr>
            <w:rStyle w:val="style16"/>
          </w:rPr>
          <w:t>Www.vistaprint.com.au</w:t>
        </w:r>
      </w:hyperlink>
      <w:r>
        <w:rPr/>
        <w:t xml:space="preserve"> </w:t>
      </w:r>
    </w:p>
    <w:p>
      <w:pPr>
        <w:pStyle w:val="style0"/>
      </w:pPr>
      <w:r>
        <w:rPr>
          <w:rFonts w:ascii="Comic Sans MS" w:hAnsi="Comic Sans MS"/>
        </w:rPr>
        <w:t>2. Advise short term technology solutions to achieve reduction of power consumption</w:t>
      </w:r>
    </w:p>
    <w:p>
      <w:pPr>
        <w:pStyle w:val="style0"/>
      </w:pPr>
      <w:r>
        <w:rPr>
          <w:rFonts w:ascii="Comic Sans MS" w:hAnsi="Comic Sans MS"/>
        </w:rPr>
        <w:t>Answer: Short term solution to reduce power consumption would be to minimise the current onstate of the equipment. For example as the class only runs from 830 to 330pm and is not in use after 330pm then it would make sense to power the equipment off during that time period until 830 the next morning.  In a 5.5 day week that is a saving of 93.5 hours of power.  The same method can be used for lighting, as the lighting is on for 10 hours a day yet the class is only in use for 7 hours a day, turning the lighting off at the end of class and back on when class starts will reduce usuage by 3 hours days. Times this by 5.5 times a week and that is a saving of 16.5 hours a week. So a cumulative saving of 110 hours a week in energy consumption. The server and infrastructure devices will need to be left powered on due to services such as backups and updates to complete during the off periods. To take the saving one step further you can schedule updates and backups during the day and have the server power off in the afternoon after class has finished and power back up in the morning prior to class starting. THis can be done for the infrastructure itself as well.</w:t>
      </w:r>
    </w:p>
    <w:p>
      <w:pPr>
        <w:pStyle w:val="style0"/>
      </w:pPr>
      <w:r>
        <w:rPr/>
      </w:r>
    </w:p>
    <w:p>
      <w:pPr>
        <w:pStyle w:val="style0"/>
      </w:pPr>
      <w:r>
        <w:rPr/>
      </w:r>
    </w:p>
    <w:p>
      <w:pPr>
        <w:pStyle w:val="style0"/>
      </w:pPr>
      <w:r>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t>3. Identify energy usage within the scope of the ICT project and provide a detailed report</w:t>
      </w:r>
    </w:p>
    <w:p>
      <w:pPr>
        <w:pStyle w:val="style0"/>
      </w:pPr>
      <w:r>
        <w:rPr>
          <w:rFonts w:ascii="Comic Sans MS" w:hAnsi="Comic Sans MS"/>
        </w:rPr>
        <w:t>Answer:</w:t>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6628"/>
        <w:gridCol w:w="1700"/>
        <w:gridCol w:w="914"/>
      </w:tblGrid>
      <w:tr>
        <w:trPr>
          <w:cantSplit w:val="false"/>
        </w:trPr>
        <w:tc>
          <w:tcPr>
            <w:tcW w:type="dxa" w:w="66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pPr>
            <w:r>
              <w:rPr>
                <w:rFonts w:ascii="Comic Sans MS" w:hAnsi="Comic Sans MS"/>
                <w:b/>
              </w:rPr>
              <w:t>Condition</w:t>
            </w:r>
          </w:p>
        </w:tc>
        <w:tc>
          <w:tcPr>
            <w:tcW w:type="dxa" w:w="170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b/>
              </w:rPr>
              <w:t xml:space="preserve">Power consumption </w:t>
            </w:r>
          </w:p>
          <w:p>
            <w:pPr>
              <w:pStyle w:val="style0"/>
              <w:spacing w:after="0" w:before="0" w:line="100" w:lineRule="atLeast"/>
              <w:jc w:val="center"/>
            </w:pPr>
            <w:r>
              <w:rPr>
                <w:rFonts w:ascii="Comic Sans MS" w:hAnsi="Comic Sans MS"/>
                <w:b/>
              </w:rPr>
              <w:t>(watts)</w:t>
            </w:r>
          </w:p>
        </w:tc>
        <w:tc>
          <w:tcPr>
            <w:tcW w:type="dxa" w:w="91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b/>
              </w:rPr>
              <w:t>Notes</w:t>
            </w:r>
          </w:p>
        </w:tc>
      </w:tr>
      <w:tr>
        <w:trPr>
          <w:cantSplit w:val="false"/>
        </w:trPr>
        <w:tc>
          <w:tcPr>
            <w:tcW w:type="dxa" w:w="66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pPr>
            <w:r>
              <w:rPr>
                <w:rFonts w:ascii="Comic Sans MS" w:hAnsi="Comic Sans MS"/>
              </w:rPr>
              <w:t>OFF</w:t>
            </w:r>
          </w:p>
        </w:tc>
        <w:tc>
          <w:tcPr>
            <w:tcW w:type="dxa" w:w="170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c>
          <w:tcPr>
            <w:tcW w:type="dxa" w:w="91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r>
      <w:tr>
        <w:trPr>
          <w:cantSplit w:val="false"/>
        </w:trPr>
        <w:tc>
          <w:tcPr>
            <w:tcW w:type="dxa" w:w="66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pPr>
            <w:r>
              <w:rPr>
                <w:rFonts w:ascii="Comic Sans MS" w:hAnsi="Comic Sans MS"/>
              </w:rPr>
              <w:t>MAX BOOT</w:t>
            </w:r>
          </w:p>
        </w:tc>
        <w:tc>
          <w:tcPr>
            <w:tcW w:type="dxa" w:w="170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c>
          <w:tcPr>
            <w:tcW w:type="dxa" w:w="91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r>
      <w:tr>
        <w:trPr>
          <w:cantSplit w:val="false"/>
        </w:trPr>
        <w:tc>
          <w:tcPr>
            <w:tcW w:type="dxa" w:w="66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pPr>
            <w:r>
              <w:rPr>
                <w:rFonts w:ascii="Comic Sans MS" w:hAnsi="Comic Sans MS"/>
              </w:rPr>
              <w:t>IDLE</w:t>
            </w:r>
          </w:p>
        </w:tc>
        <w:tc>
          <w:tcPr>
            <w:tcW w:type="dxa" w:w="170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c>
          <w:tcPr>
            <w:tcW w:type="dxa" w:w="91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r>
      <w:tr>
        <w:trPr>
          <w:cantSplit w:val="false"/>
        </w:trPr>
        <w:tc>
          <w:tcPr>
            <w:tcW w:type="dxa" w:w="66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pPr>
            <w:r>
              <w:rPr>
                <w:rFonts w:ascii="Comic Sans MS" w:hAnsi="Comic Sans MS"/>
              </w:rPr>
              <w:t>Wordprocessing</w:t>
            </w:r>
          </w:p>
        </w:tc>
        <w:tc>
          <w:tcPr>
            <w:tcW w:type="dxa" w:w="170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c>
          <w:tcPr>
            <w:tcW w:type="dxa" w:w="91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r>
      <w:tr>
        <w:trPr>
          <w:cantSplit w:val="false"/>
        </w:trPr>
        <w:tc>
          <w:tcPr>
            <w:tcW w:type="dxa" w:w="66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pPr>
            <w:r>
              <w:rPr>
                <w:rFonts w:ascii="Comic Sans MS" w:hAnsi="Comic Sans MS"/>
              </w:rPr>
              <w:t>Spreadsheets</w:t>
            </w:r>
          </w:p>
        </w:tc>
        <w:tc>
          <w:tcPr>
            <w:tcW w:type="dxa" w:w="170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c>
          <w:tcPr>
            <w:tcW w:type="dxa" w:w="91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r>
      <w:tr>
        <w:trPr>
          <w:cantSplit w:val="false"/>
        </w:trPr>
        <w:tc>
          <w:tcPr>
            <w:tcW w:type="dxa" w:w="66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pPr>
            <w:r>
              <w:rPr>
                <w:rFonts w:ascii="Comic Sans MS" w:hAnsi="Comic Sans MS"/>
              </w:rPr>
              <w:t>Web browsing</w:t>
            </w:r>
          </w:p>
          <w:p>
            <w:pPr>
              <w:pStyle w:val="style0"/>
              <w:spacing w:after="0" w:before="0" w:line="100" w:lineRule="atLeast"/>
            </w:pPr>
            <w:hyperlink r:id="rId9">
              <w:r>
                <w:rPr>
                  <w:rStyle w:val="style16"/>
                  <w:rFonts w:ascii="Comic Sans MS" w:hAnsi="Comic Sans MS"/>
                </w:rPr>
                <w:t>http://news.bbc.co.uk/2/hi/programmes/click_online/default.stm</w:t>
              </w:r>
            </w:hyperlink>
          </w:p>
        </w:tc>
        <w:tc>
          <w:tcPr>
            <w:tcW w:type="dxa" w:w="170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c>
          <w:tcPr>
            <w:tcW w:type="dxa" w:w="91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r>
      <w:tr>
        <w:trPr>
          <w:cantSplit w:val="false"/>
        </w:trPr>
        <w:tc>
          <w:tcPr>
            <w:tcW w:type="dxa" w:w="66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pPr>
            <w:r>
              <w:rPr>
                <w:rFonts w:ascii="Comic Sans MS" w:hAnsi="Comic Sans MS"/>
              </w:rPr>
              <w:t>Low level music</w:t>
            </w:r>
          </w:p>
          <w:p>
            <w:pPr>
              <w:pStyle w:val="style0"/>
              <w:spacing w:after="0" w:before="0" w:line="100" w:lineRule="atLeast"/>
            </w:pPr>
            <w:hyperlink w:anchor="/s/Fall+At+Your+Feet/3KIZB0?src=5">
              <w:r>
                <w:rPr>
                  <w:rStyle w:val="style16"/>
                  <w:rFonts w:ascii="Comic Sans MS" w:hAnsi="Comic Sans MS"/>
                </w:rPr>
                <w:t>http://grooveshark.com/#/s/Fall+At+Your+Feet/3KIZB0?src=5</w:t>
              </w:r>
            </w:hyperlink>
          </w:p>
        </w:tc>
        <w:tc>
          <w:tcPr>
            <w:tcW w:type="dxa" w:w="170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c>
          <w:tcPr>
            <w:tcW w:type="dxa" w:w="91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r>
      <w:tr>
        <w:trPr>
          <w:cantSplit w:val="false"/>
        </w:trPr>
        <w:tc>
          <w:tcPr>
            <w:tcW w:type="dxa" w:w="66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pPr>
            <w:r>
              <w:rPr>
                <w:rFonts w:ascii="Comic Sans MS" w:hAnsi="Comic Sans MS"/>
              </w:rPr>
              <w:t>Low level video</w:t>
            </w:r>
          </w:p>
          <w:p>
            <w:pPr>
              <w:pStyle w:val="style0"/>
              <w:spacing w:after="0" w:before="0" w:line="100" w:lineRule="atLeast"/>
            </w:pPr>
            <w:hyperlink w:anchor="/?video_info=33p1yw1t">
              <w:r>
                <w:rPr>
                  <w:rStyle w:val="style16"/>
                  <w:rFonts w:ascii="Comic Sans MS" w:hAnsi="Comic Sans MS"/>
                </w:rPr>
                <w:t>http://www.joost.com/39w1yk49/#/?video_info=33p1yw1t</w:t>
              </w:r>
            </w:hyperlink>
          </w:p>
        </w:tc>
        <w:tc>
          <w:tcPr>
            <w:tcW w:type="dxa" w:w="170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c>
          <w:tcPr>
            <w:tcW w:type="dxa" w:w="91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r>
      <w:tr>
        <w:trPr>
          <w:cantSplit w:val="false"/>
        </w:trPr>
        <w:tc>
          <w:tcPr>
            <w:tcW w:type="dxa" w:w="66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pPr>
            <w:r>
              <w:rPr>
                <w:rFonts w:ascii="Comic Sans MS" w:hAnsi="Comic Sans MS"/>
              </w:rPr>
              <w:t>Monitor</w:t>
            </w:r>
          </w:p>
        </w:tc>
        <w:tc>
          <w:tcPr>
            <w:tcW w:type="dxa" w:w="170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c>
          <w:tcPr>
            <w:tcW w:type="dxa" w:w="91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r>
      <w:tr>
        <w:trPr>
          <w:cantSplit w:val="false"/>
        </w:trPr>
        <w:tc>
          <w:tcPr>
            <w:tcW w:type="dxa" w:w="662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pPr>
            <w:r>
              <w:rPr>
                <w:rFonts w:ascii="Comic Sans MS" w:hAnsi="Comic Sans MS"/>
              </w:rPr>
              <w:t>Printing</w:t>
            </w:r>
          </w:p>
        </w:tc>
        <w:tc>
          <w:tcPr>
            <w:tcW w:type="dxa" w:w="170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c>
          <w:tcPr>
            <w:tcW w:type="dxa" w:w="914"/>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spacing w:after="0" w:before="0" w:line="100" w:lineRule="atLeast"/>
              <w:jc w:val="center"/>
            </w:pPr>
            <w:r>
              <w:rPr>
                <w:rFonts w:ascii="Comic Sans MS" w:hAnsi="Comic Sans MS"/>
              </w:rPr>
            </w:r>
          </w:p>
        </w:tc>
      </w:tr>
    </w:tbl>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b/>
        </w:rPr>
        <w:t>PowerPoint Presentation</w:t>
      </w:r>
    </w:p>
    <w:p>
      <w:pPr>
        <w:pStyle w:val="style0"/>
      </w:pPr>
      <w:r>
        <w:rPr>
          <w:rFonts w:ascii="Comic Sans MS" w:hAnsi="Comic Sans MS"/>
        </w:rPr>
        <w:t>Create a PowerPoint presentation of your individual Project with the following slides:</w:t>
      </w:r>
    </w:p>
    <w:p>
      <w:pPr>
        <w:pStyle w:val="style24"/>
        <w:numPr>
          <w:ilvl w:val="0"/>
          <w:numId w:val="2"/>
        </w:numPr>
      </w:pPr>
      <w:r>
        <w:rPr>
          <w:rFonts w:ascii="Comic Sans MS" w:cs="Times New Roman" w:hAnsi="Comic Sans MS"/>
        </w:rPr>
        <w:t>The Basics of preparing to integrate sustainability into ICT planning and design projects;</w:t>
      </w:r>
    </w:p>
    <w:p>
      <w:pPr>
        <w:pStyle w:val="style24"/>
        <w:numPr>
          <w:ilvl w:val="0"/>
          <w:numId w:val="2"/>
        </w:numPr>
      </w:pPr>
      <w:r>
        <w:rPr>
          <w:rFonts w:ascii="Comic Sans MS" w:cs="Times New Roman" w:hAnsi="Comic Sans MS"/>
        </w:rPr>
        <w:t>ICT sustainability from a business standpoint;</w:t>
      </w:r>
    </w:p>
    <w:p>
      <w:pPr>
        <w:pStyle w:val="style24"/>
        <w:numPr>
          <w:ilvl w:val="0"/>
          <w:numId w:val="2"/>
        </w:numPr>
      </w:pPr>
      <w:r>
        <w:rPr>
          <w:rFonts w:ascii="Comic Sans MS" w:cs="Times New Roman" w:hAnsi="Comic Sans MS"/>
        </w:rPr>
        <w:t>Energy efficiency as a stepping stone to sustainability;</w:t>
      </w:r>
    </w:p>
    <w:p>
      <w:pPr>
        <w:pStyle w:val="style24"/>
        <w:numPr>
          <w:ilvl w:val="0"/>
          <w:numId w:val="2"/>
        </w:numPr>
      </w:pPr>
      <w:r>
        <w:rPr>
          <w:rFonts w:ascii="Comic Sans MS" w:cs="Times New Roman" w:hAnsi="Comic Sans MS"/>
        </w:rPr>
        <w:t>Individual Project Strategy</w:t>
      </w:r>
    </w:p>
    <w:p>
      <w:pPr>
        <w:pStyle w:val="style24"/>
        <w:numPr>
          <w:ilvl w:val="0"/>
          <w:numId w:val="2"/>
        </w:numPr>
      </w:pPr>
      <w:r>
        <w:rPr>
          <w:rFonts w:ascii="Comic Sans MS" w:cs="Times New Roman" w:hAnsi="Comic Sans MS"/>
        </w:rPr>
        <w:t>Network operation and security;</w:t>
      </w:r>
    </w:p>
    <w:p>
      <w:pPr>
        <w:pStyle w:val="style24"/>
        <w:numPr>
          <w:ilvl w:val="0"/>
          <w:numId w:val="2"/>
        </w:numPr>
      </w:pPr>
      <w:r>
        <w:rPr>
          <w:rFonts w:ascii="Comic Sans MS" w:cs="Times New Roman" w:hAnsi="Comic Sans MS"/>
        </w:rPr>
        <w:t>Sketch of the recommended project system;</w:t>
      </w:r>
    </w:p>
    <w:p>
      <w:pPr>
        <w:pStyle w:val="style24"/>
        <w:numPr>
          <w:ilvl w:val="0"/>
          <w:numId w:val="2"/>
        </w:numPr>
      </w:pPr>
      <w:r>
        <w:rPr>
          <w:rFonts w:ascii="Comic Sans MS" w:cs="Times New Roman" w:hAnsi="Comic Sans MS"/>
        </w:rPr>
        <w:t>Test results</w:t>
      </w:r>
    </w:p>
    <w:p>
      <w:pPr>
        <w:pStyle w:val="style24"/>
        <w:numPr>
          <w:ilvl w:val="0"/>
          <w:numId w:val="2"/>
        </w:numPr>
      </w:pPr>
      <w:r>
        <w:rPr>
          <w:rFonts w:ascii="Comic Sans MS" w:cs="Times New Roman" w:hAnsi="Comic Sans MS"/>
        </w:rPr>
        <w:t>Short term technology solutions to achieve reduction of power consumption;</w:t>
      </w:r>
    </w:p>
    <w:p>
      <w:pPr>
        <w:pStyle w:val="style24"/>
        <w:numPr>
          <w:ilvl w:val="0"/>
          <w:numId w:val="2"/>
        </w:numPr>
      </w:pPr>
      <w:r>
        <w:rPr>
          <w:rFonts w:ascii="Comic Sans MS" w:cs="Times New Roman" w:hAnsi="Comic Sans MS"/>
        </w:rPr>
        <w:t>Energy usage within the ICT project - graph</w:t>
      </w:r>
    </w:p>
    <w:p>
      <w:pPr>
        <w:pStyle w:val="style24"/>
        <w:numPr>
          <w:ilvl w:val="0"/>
          <w:numId w:val="2"/>
        </w:numPr>
      </w:pPr>
      <w:r>
        <w:rPr>
          <w:rFonts w:ascii="Comic Sans MS" w:cs="Times New Roman" w:hAnsi="Comic Sans MS"/>
        </w:rPr>
        <w:t>Recommendations and Conclusion.</w:t>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b/>
        </w:rPr>
      </w:r>
    </w:p>
    <w:p>
      <w:pPr>
        <w:pStyle w:val="style0"/>
      </w:pPr>
      <w:r>
        <w:rPr>
          <w:rFonts w:ascii="Comic Sans MS" w:hAnsi="Comic Sans MS"/>
          <w:b/>
        </w:rPr>
        <w:t>Individual Report</w:t>
      </w:r>
    </w:p>
    <w:p>
      <w:pPr>
        <w:pStyle w:val="style0"/>
      </w:pPr>
      <w:r>
        <w:rPr>
          <w:rFonts w:ascii="Comic Sans MS" w:hAnsi="Comic Sans MS"/>
          <w:b/>
        </w:rPr>
        <w:t>For your individual project answer the following:</w:t>
      </w:r>
    </w:p>
    <w:p>
      <w:pPr>
        <w:pStyle w:val="style24"/>
        <w:numPr>
          <w:ilvl w:val="0"/>
          <w:numId w:val="3"/>
        </w:numPr>
      </w:pPr>
      <w:r>
        <w:rPr>
          <w:rFonts w:ascii="Comic Sans MS" w:hAnsi="Comic Sans MS"/>
        </w:rPr>
        <w:t xml:space="preserve">Explain how sustainability can be integrated into your individual Project </w:t>
      </w:r>
    </w:p>
    <w:p>
      <w:pPr>
        <w:pStyle w:val="style24"/>
        <w:numPr>
          <w:ilvl w:val="0"/>
          <w:numId w:val="3"/>
        </w:numPr>
      </w:pPr>
      <w:r>
        <w:rPr>
          <w:rFonts w:ascii="Comic Sans MS" w:hAnsi="Comic Sans MS"/>
        </w:rPr>
        <w:t>Research and identify suitable technology solutions applicable to the project</w:t>
      </w:r>
    </w:p>
    <w:p>
      <w:pPr>
        <w:pStyle w:val="style24"/>
        <w:numPr>
          <w:ilvl w:val="0"/>
          <w:numId w:val="3"/>
        </w:numPr>
      </w:pPr>
      <w:r>
        <w:rPr>
          <w:rFonts w:ascii="Comic Sans MS" w:hAnsi="Comic Sans MS"/>
        </w:rPr>
        <w:t>Explain the power consumption data compared to benchmarks</w:t>
      </w:r>
    </w:p>
    <w:p>
      <w:pPr>
        <w:pStyle w:val="style24"/>
        <w:numPr>
          <w:ilvl w:val="0"/>
          <w:numId w:val="3"/>
        </w:numPr>
      </w:pPr>
      <w:r>
        <w:rPr>
          <w:rFonts w:ascii="Comic Sans MS" w:hAnsi="Comic Sans MS"/>
        </w:rPr>
        <w:t>Advise how sustainable management principles may be applied to your individual project resulting in reduced environmental impact</w:t>
      </w:r>
    </w:p>
    <w:p>
      <w:pPr>
        <w:pStyle w:val="style24"/>
        <w:numPr>
          <w:ilvl w:val="0"/>
          <w:numId w:val="3"/>
        </w:numPr>
      </w:pPr>
      <w:r>
        <w:rPr>
          <w:rFonts w:ascii="Comic Sans MS" w:hAnsi="Comic Sans MS"/>
        </w:rPr>
        <w:t>Provide key performance indicators (KPI) - sustainability performance for your individual Project</w:t>
      </w:r>
    </w:p>
    <w:p>
      <w:pPr>
        <w:pStyle w:val="style24"/>
      </w:pPr>
      <w:r>
        <w:rPr>
          <w:rFonts w:ascii="Comic Sans MS" w:hAnsi="Comic Sans MS"/>
          <w:b/>
        </w:rPr>
        <w:t>Key Performance Indicators</w:t>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2545"/>
        <w:gridCol w:w="2270"/>
        <w:gridCol w:w="2273"/>
        <w:gridCol w:w="2153"/>
      </w:tblGrid>
      <w:tr>
        <w:trPr>
          <w:cantSplit w:val="false"/>
        </w:trPr>
        <w:tc>
          <w:tcPr>
            <w:tcW w:type="dxa" w:w="254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jc w:val="center"/>
            </w:pPr>
            <w:r>
              <w:rPr>
                <w:rFonts w:ascii="Comic Sans MS" w:hAnsi="Comic Sans MS"/>
                <w:b/>
              </w:rPr>
              <w:t>Hardware</w:t>
            </w:r>
          </w:p>
        </w:tc>
        <w:tc>
          <w:tcPr>
            <w:tcW w:type="dxa" w:w="227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jc w:val="center"/>
            </w:pPr>
            <w:r>
              <w:rPr>
                <w:rFonts w:ascii="Comic Sans MS" w:hAnsi="Comic Sans MS"/>
                <w:b/>
              </w:rPr>
              <w:t>SD-KPI 1: Energy / greenhouse gas efficiency of production / products in use</w:t>
            </w:r>
          </w:p>
          <w:p>
            <w:pPr>
              <w:pStyle w:val="style0"/>
              <w:jc w:val="center"/>
            </w:pPr>
            <w:r>
              <w:rPr>
                <w:rFonts w:ascii="Comic Sans MS" w:hAnsi="Comic Sans MS"/>
                <w:b/>
              </w:rPr>
              <w:t>(tons CO2)</w:t>
            </w:r>
          </w:p>
        </w:tc>
        <w:tc>
          <w:tcPr>
            <w:tcW w:type="dxa" w:w="22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jc w:val="center"/>
            </w:pPr>
            <w:r>
              <w:rPr>
                <w:rFonts w:ascii="Comic Sans MS" w:hAnsi="Comic Sans MS"/>
                <w:b/>
              </w:rPr>
              <w:t>SD-KPI 2: Proportion of products with “Design for Environment” / Eco-Label</w:t>
            </w:r>
          </w:p>
          <w:p>
            <w:pPr>
              <w:pStyle w:val="style0"/>
              <w:jc w:val="center"/>
            </w:pPr>
            <w:r>
              <w:rPr>
                <w:rFonts w:ascii="Comic Sans MS" w:hAnsi="Comic Sans MS"/>
                <w:b/>
              </w:rPr>
              <w:t>()</w:t>
            </w:r>
          </w:p>
          <w:p>
            <w:pPr>
              <w:pStyle w:val="style0"/>
              <w:jc w:val="center"/>
            </w:pPr>
            <w:r>
              <w:rPr>
                <w:rFonts w:ascii="Comic Sans MS" w:hAnsi="Comic Sans MS"/>
                <w:b/>
              </w:rPr>
              <w:t>or (x)</w:t>
            </w:r>
          </w:p>
        </w:tc>
        <w:tc>
          <w:tcPr>
            <w:tcW w:type="dxa" w:w="21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jc w:val="center"/>
            </w:pPr>
            <w:r>
              <w:rPr>
                <w:rFonts w:ascii="Comic Sans MS" w:hAnsi="Comic Sans MS"/>
                <w:b/>
              </w:rPr>
              <w:t>SD-KPI 3: Emissions of (hazardous) waste and toxic materials</w:t>
            </w:r>
          </w:p>
          <w:p>
            <w:pPr>
              <w:pStyle w:val="style0"/>
              <w:jc w:val="center"/>
            </w:pPr>
            <w:r>
              <w:rPr>
                <w:rFonts w:ascii="Comic Sans MS" w:hAnsi="Comic Sans MS"/>
                <w:b/>
              </w:rPr>
            </w:r>
          </w:p>
          <w:p>
            <w:pPr>
              <w:pStyle w:val="style0"/>
              <w:jc w:val="center"/>
            </w:pPr>
            <w:r>
              <w:rPr>
                <w:rFonts w:ascii="Comic Sans MS" w:hAnsi="Comic Sans MS"/>
                <w:b/>
              </w:rPr>
              <w:t>Yes or No</w:t>
            </w:r>
          </w:p>
        </w:tc>
      </w:tr>
      <w:tr>
        <w:trPr>
          <w:cantSplit w:val="false"/>
        </w:trPr>
        <w:tc>
          <w:tcPr>
            <w:tcW w:type="dxa" w:w="254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1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r>
      <w:tr>
        <w:trPr>
          <w:cantSplit w:val="false"/>
        </w:trPr>
        <w:tc>
          <w:tcPr>
            <w:tcW w:type="dxa" w:w="254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1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r>
      <w:tr>
        <w:trPr>
          <w:cantSplit w:val="false"/>
        </w:trPr>
        <w:tc>
          <w:tcPr>
            <w:tcW w:type="dxa" w:w="254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1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r>
      <w:tr>
        <w:trPr>
          <w:cantSplit w:val="false"/>
        </w:trPr>
        <w:tc>
          <w:tcPr>
            <w:tcW w:type="dxa" w:w="254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1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r>
      <w:tr>
        <w:trPr>
          <w:cantSplit w:val="false"/>
        </w:trPr>
        <w:tc>
          <w:tcPr>
            <w:tcW w:type="dxa" w:w="254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1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r>
    </w:tbl>
    <w:p>
      <w:pPr>
        <w:pStyle w:val="style0"/>
      </w:pPr>
      <w:r>
        <w:rPr>
          <w:rFonts w:ascii="Comic Sans MS" w:hAnsi="Comic Sans MS"/>
        </w:rPr>
      </w:r>
    </w:p>
    <w:p>
      <w:pPr>
        <w:pStyle w:val="style24"/>
        <w:numPr>
          <w:ilvl w:val="0"/>
          <w:numId w:val="3"/>
        </w:numPr>
      </w:pPr>
      <w:r>
        <w:rPr>
          <w:rFonts w:ascii="Comic Sans MS" w:hAnsi="Comic Sans MS"/>
        </w:rPr>
        <w:t>Advise what actions could improve the KPI’s for your Individual Project which foster sustainability and environmental best practice</w:t>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0"/>
      </w:pPr>
      <w:r>
        <w:rPr>
          <w:rFonts w:ascii="Comic Sans MS" w:hAnsi="Comic Sans MS"/>
        </w:rPr>
      </w:r>
    </w:p>
    <w:p>
      <w:pPr>
        <w:pStyle w:val="style24"/>
        <w:numPr>
          <w:ilvl w:val="0"/>
          <w:numId w:val="3"/>
        </w:numPr>
      </w:pPr>
      <w:r>
        <w:rPr>
          <w:rFonts w:ascii="Comic Sans MS" w:hAnsi="Comic Sans MS"/>
        </w:rPr>
        <w:t>Evaluate the estimated CO2 emissions with comparable benchmarks; and</w:t>
      </w:r>
    </w:p>
    <w:p>
      <w:pPr>
        <w:pStyle w:val="style24"/>
        <w:numPr>
          <w:ilvl w:val="0"/>
          <w:numId w:val="3"/>
        </w:numPr>
      </w:pPr>
      <w:r>
        <w:rPr>
          <w:rFonts w:ascii="Comic Sans MS" w:hAnsi="Comic Sans MS"/>
        </w:rPr>
        <w:t>Estimate the carbon dioxide (CO2) emissions for the Individual Project; and Individual Project + Recommended Actions</w:t>
      </w:r>
    </w:p>
    <w:p>
      <w:pPr>
        <w:pStyle w:val="style24"/>
      </w:pPr>
      <w:r>
        <w:rPr>
          <w:rFonts w:ascii="Comic Sans MS" w:hAnsi="Comic Sans MS"/>
        </w:rPr>
      </w:r>
    </w:p>
    <w:tbl>
      <w:tblPr>
        <w:jc w:val="left"/>
        <w:tblInd w:type="dxa" w:w="-108"/>
        <w:tblBorders>
          <w:top w:color="00000A" w:space="0" w:sz="4" w:val="single"/>
          <w:left w:color="00000A" w:space="0" w:sz="4" w:val="single"/>
          <w:bottom w:color="00000A" w:space="0" w:sz="4" w:val="single"/>
          <w:right w:color="00000A" w:space="0" w:sz="4" w:val="single"/>
        </w:tblBorders>
      </w:tblPr>
      <w:tblGrid>
        <w:gridCol w:w="2545"/>
        <w:gridCol w:w="2270"/>
        <w:gridCol w:w="2273"/>
        <w:gridCol w:w="2153"/>
      </w:tblGrid>
      <w:tr>
        <w:trPr>
          <w:cantSplit w:val="false"/>
        </w:trPr>
        <w:tc>
          <w:tcPr>
            <w:tcW w:type="dxa" w:w="254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jc w:val="center"/>
            </w:pPr>
            <w:r>
              <w:rPr>
                <w:rFonts w:ascii="Comic Sans MS" w:hAnsi="Comic Sans MS"/>
                <w:b/>
              </w:rPr>
              <w:t>Hardware</w:t>
            </w:r>
          </w:p>
        </w:tc>
        <w:tc>
          <w:tcPr>
            <w:tcW w:type="dxa" w:w="227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jc w:val="center"/>
            </w:pPr>
            <w:r>
              <w:rPr>
                <w:rFonts w:ascii="Comic Sans MS" w:hAnsi="Comic Sans MS"/>
                <w:b/>
              </w:rPr>
              <w:t>Benchmark</w:t>
            </w:r>
          </w:p>
          <w:p>
            <w:pPr>
              <w:pStyle w:val="style0"/>
              <w:jc w:val="center"/>
            </w:pPr>
            <w:r>
              <w:rPr>
                <w:rFonts w:ascii="Comic Sans MS" w:hAnsi="Comic Sans MS"/>
                <w:b/>
              </w:rPr>
              <w:t>(tons CO2)</w:t>
            </w:r>
          </w:p>
        </w:tc>
        <w:tc>
          <w:tcPr>
            <w:tcW w:type="dxa" w:w="22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jc w:val="center"/>
            </w:pPr>
            <w:r>
              <w:rPr>
                <w:rFonts w:ascii="Comic Sans MS" w:hAnsi="Comic Sans MS"/>
                <w:b/>
              </w:rPr>
              <w:t>Individual Project</w:t>
            </w:r>
          </w:p>
          <w:p>
            <w:pPr>
              <w:pStyle w:val="style0"/>
              <w:jc w:val="center"/>
            </w:pPr>
            <w:r>
              <w:rPr>
                <w:rFonts w:ascii="Comic Sans MS" w:hAnsi="Comic Sans MS"/>
                <w:b/>
              </w:rPr>
              <w:t>(tons CO2)</w:t>
            </w:r>
          </w:p>
        </w:tc>
        <w:tc>
          <w:tcPr>
            <w:tcW w:type="dxa" w:w="21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jc w:val="center"/>
            </w:pPr>
            <w:r>
              <w:rPr>
                <w:rFonts w:ascii="Comic Sans MS" w:hAnsi="Comic Sans MS"/>
                <w:b/>
              </w:rPr>
              <w:t>Individual Project</w:t>
            </w:r>
          </w:p>
          <w:p>
            <w:pPr>
              <w:pStyle w:val="style0"/>
              <w:jc w:val="center"/>
            </w:pPr>
            <w:r>
              <w:rPr>
                <w:rFonts w:ascii="Comic Sans MS" w:hAnsi="Comic Sans MS"/>
                <w:b/>
              </w:rPr>
              <w:t>+</w:t>
            </w:r>
          </w:p>
          <w:p>
            <w:pPr>
              <w:pStyle w:val="style0"/>
              <w:jc w:val="center"/>
            </w:pPr>
            <w:r>
              <w:rPr>
                <w:rFonts w:ascii="Comic Sans MS" w:hAnsi="Comic Sans MS"/>
                <w:b/>
              </w:rPr>
              <w:t>Recommended Actions</w:t>
            </w:r>
          </w:p>
          <w:p>
            <w:pPr>
              <w:pStyle w:val="style0"/>
              <w:jc w:val="center"/>
            </w:pPr>
            <w:r>
              <w:rPr>
                <w:rFonts w:ascii="Comic Sans MS" w:hAnsi="Comic Sans MS"/>
                <w:b/>
              </w:rPr>
              <w:t>(tons CO2)</w:t>
            </w:r>
          </w:p>
        </w:tc>
      </w:tr>
      <w:tr>
        <w:trPr>
          <w:cantSplit w:val="false"/>
        </w:trPr>
        <w:tc>
          <w:tcPr>
            <w:tcW w:type="dxa" w:w="254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1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r>
      <w:tr>
        <w:trPr>
          <w:cantSplit w:val="false"/>
        </w:trPr>
        <w:tc>
          <w:tcPr>
            <w:tcW w:type="dxa" w:w="254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1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r>
      <w:tr>
        <w:trPr>
          <w:cantSplit w:val="false"/>
        </w:trPr>
        <w:tc>
          <w:tcPr>
            <w:tcW w:type="dxa" w:w="254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1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r>
      <w:tr>
        <w:trPr>
          <w:cantSplit w:val="false"/>
        </w:trPr>
        <w:tc>
          <w:tcPr>
            <w:tcW w:type="dxa" w:w="254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1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r>
      <w:tr>
        <w:trPr>
          <w:cantSplit w:val="false"/>
        </w:trPr>
        <w:tc>
          <w:tcPr>
            <w:tcW w:type="dxa" w:w="2545"/>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0"/>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27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21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r>
    </w:tbl>
    <w:p>
      <w:pPr>
        <w:pStyle w:val="style24"/>
      </w:pPr>
      <w:r>
        <w:rPr>
          <w:rFonts w:ascii="Comic Sans MS" w:hAnsi="Comic Sans MS"/>
        </w:rPr>
      </w:r>
    </w:p>
    <w:p>
      <w:pPr>
        <w:pStyle w:val="style24"/>
        <w:numPr>
          <w:ilvl w:val="0"/>
          <w:numId w:val="3"/>
        </w:numPr>
      </w:pPr>
      <w:r>
        <w:rPr>
          <w:rFonts w:ascii="Comic Sans MS" w:hAnsi="Comic Sans MS"/>
        </w:rPr>
        <w:t>Make recommendations in order of priority and give estimates of implementation costs on integration of sustainability for other ICT projects; and</w:t>
      </w:r>
    </w:p>
    <w:p>
      <w:pPr>
        <w:pStyle w:val="style24"/>
        <w:numPr>
          <w:ilvl w:val="0"/>
          <w:numId w:val="3"/>
        </w:numPr>
      </w:pPr>
      <w:r>
        <w:rPr>
          <w:rFonts w:ascii="Comic Sans MS" w:hAnsi="Comic Sans MS"/>
        </w:rPr>
        <w:t xml:space="preserve">Estimate potential energy savings and payback periods for recommended actions </w:t>
      </w:r>
    </w:p>
    <w:p>
      <w:pPr>
        <w:pStyle w:val="style24"/>
      </w:pPr>
      <w:r>
        <w:rPr>
          <w:rFonts w:ascii="Comic Sans MS" w:hAnsi="Comic Sans MS"/>
        </w:rPr>
      </w:r>
    </w:p>
    <w:tbl>
      <w:tblPr>
        <w:jc w:val="center"/>
        <w:tblBorders>
          <w:top w:color="00000A" w:space="0" w:sz="4" w:val="single"/>
          <w:left w:color="00000A" w:space="0" w:sz="4" w:val="single"/>
          <w:bottom w:color="00000A" w:space="0" w:sz="4" w:val="single"/>
          <w:right w:color="00000A" w:space="0" w:sz="4" w:val="single"/>
        </w:tblBorders>
      </w:tblPr>
      <w:tblGrid>
        <w:gridCol w:w="2258"/>
        <w:gridCol w:w="1699"/>
        <w:gridCol w:w="1841"/>
        <w:gridCol w:w="1953"/>
        <w:gridCol w:w="1492"/>
      </w:tblGrid>
      <w:tr>
        <w:trPr>
          <w:cantSplit w:val="false"/>
        </w:trPr>
        <w:tc>
          <w:tcPr>
            <w:tcW w:type="dxa" w:w="225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jc w:val="center"/>
            </w:pPr>
            <w:r>
              <w:rPr>
                <w:rFonts w:ascii="Comic Sans MS" w:hAnsi="Comic Sans MS"/>
                <w:b/>
              </w:rPr>
              <w:t>Recommendation</w:t>
            </w:r>
          </w:p>
        </w:tc>
        <w:tc>
          <w:tcPr>
            <w:tcW w:type="dxa" w:w="169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jc w:val="center"/>
            </w:pPr>
            <w:r>
              <w:rPr>
                <w:rFonts w:ascii="Comic Sans MS" w:hAnsi="Comic Sans MS"/>
                <w:b/>
              </w:rPr>
              <w:t>Priority</w:t>
            </w:r>
          </w:p>
        </w:tc>
        <w:tc>
          <w:tcPr>
            <w:tcW w:type="dxa" w:w="184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jc w:val="center"/>
            </w:pPr>
            <w:r>
              <w:rPr>
                <w:rFonts w:ascii="Comic Sans MS" w:hAnsi="Comic Sans MS"/>
                <w:b/>
              </w:rPr>
              <w:t>Implementation Cost</w:t>
            </w:r>
          </w:p>
        </w:tc>
        <w:tc>
          <w:tcPr>
            <w:tcW w:type="dxa" w:w="19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jc w:val="center"/>
            </w:pPr>
            <w:r>
              <w:rPr>
                <w:rFonts w:ascii="Comic Sans MS" w:hAnsi="Comic Sans MS"/>
                <w:b/>
              </w:rPr>
              <w:t>Energy Saving</w:t>
            </w:r>
          </w:p>
        </w:tc>
        <w:tc>
          <w:tcPr>
            <w:tcW w:type="dxa" w:w="14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jc w:val="center"/>
            </w:pPr>
            <w:r>
              <w:rPr>
                <w:rFonts w:ascii="Comic Sans MS" w:hAnsi="Comic Sans MS"/>
                <w:b/>
              </w:rPr>
              <w:t>Payback Period</w:t>
            </w:r>
          </w:p>
        </w:tc>
      </w:tr>
      <w:tr>
        <w:trPr>
          <w:cantSplit w:val="false"/>
        </w:trPr>
        <w:tc>
          <w:tcPr>
            <w:tcW w:type="dxa" w:w="225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69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84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9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4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r>
      <w:tr>
        <w:trPr>
          <w:cantSplit w:val="false"/>
        </w:trPr>
        <w:tc>
          <w:tcPr>
            <w:tcW w:type="dxa" w:w="225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69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84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9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4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r>
      <w:tr>
        <w:trPr>
          <w:cantSplit w:val="false"/>
        </w:trPr>
        <w:tc>
          <w:tcPr>
            <w:tcW w:type="dxa" w:w="225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69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84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9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4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r>
      <w:tr>
        <w:trPr>
          <w:cantSplit w:val="false"/>
        </w:trPr>
        <w:tc>
          <w:tcPr>
            <w:tcW w:type="dxa" w:w="225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69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84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9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4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r>
      <w:tr>
        <w:trPr>
          <w:cantSplit w:val="false"/>
        </w:trPr>
        <w:tc>
          <w:tcPr>
            <w:tcW w:type="dxa" w:w="2258"/>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699"/>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841"/>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953"/>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c>
          <w:tcPr>
            <w:tcW w:type="dxa" w:w="1492"/>
            <w:tcBorders>
              <w:top w:color="00000A" w:space="0" w:sz="4" w:val="single"/>
              <w:left w:color="00000A" w:space="0" w:sz="4" w:val="single"/>
              <w:bottom w:color="00000A" w:space="0" w:sz="4" w:val="single"/>
              <w:right w:color="00000A" w:space="0" w:sz="4" w:val="single"/>
            </w:tcBorders>
            <w:shd w:fill="auto" w:val="clear"/>
            <w:tcMar>
              <w:top w:type="dxa" w:w="0"/>
              <w:left w:type="dxa" w:w="108"/>
              <w:bottom w:type="dxa" w:w="0"/>
              <w:right w:type="dxa" w:w="108"/>
            </w:tcMar>
          </w:tcPr>
          <w:p>
            <w:pPr>
              <w:pStyle w:val="style0"/>
            </w:pPr>
            <w:r>
              <w:rPr>
                <w:rFonts w:ascii="Comic Sans MS" w:hAnsi="Comic Sans MS"/>
              </w:rPr>
            </w:r>
          </w:p>
        </w:tc>
      </w:tr>
    </w:tbl>
    <w:p>
      <w:pPr>
        <w:pStyle w:val="style24"/>
      </w:pPr>
      <w:r>
        <w:rPr>
          <w:rFonts w:ascii="Comic Sans MS" w:hAnsi="Comic Sans MS"/>
        </w:rPr>
      </w:r>
    </w:p>
    <w:p>
      <w:pPr>
        <w:pStyle w:val="style0"/>
      </w:pPr>
      <w:r>
        <w:rPr/>
      </w:r>
    </w:p>
    <w:sectPr>
      <w:type w:val="nextPage"/>
      <w:pgSz w:h="16838" w:w="11906"/>
      <w:pgMar w:bottom="1440" w:footer="0" w:gutter="0" w:header="0" w:left="1440" w:right="1440" w:top="1440"/>
      <w:pgNumType w:fmt="decimal"/>
      <w:formProt w:val="false"/>
      <w:textDirection w:val="lrTb"/>
      <w:docGrid w:charSpace="4096"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roman"/>
    <w:pitch w:val="variable"/>
  </w:font>
</w:fonts>
</file>

<file path=word/numbering.xml><?xml version="1.0" encoding="utf-8"?>
<w:numbering xmlns:w="http://schemas.openxmlformats.org/wordprocessingml/2006/main">
  <w:abstractNum w:abstractNumId="1">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2">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3">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4">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bering>
</file>

<file path=word/styles.xml><?xml version="1.0" encoding="utf-8"?>
<w:styles xmlns:w="http://schemas.openxmlformats.org/wordprocessingml/2006/main">
  <w:style w:styleId="style0" w:type="paragraph">
    <w:name w:val="Normal"/>
    <w:next w:val="style0"/>
    <w:pPr>
      <w:widowControl/>
      <w:tabs>
        <w:tab w:leader="none" w:pos="720" w:val="left"/>
      </w:tabs>
      <w:suppressAutoHyphens w:val="true"/>
      <w:spacing w:after="200" w:before="0" w:line="276" w:lineRule="auto"/>
    </w:pPr>
    <w:rPr>
      <w:rFonts w:ascii="Calibri" w:cs="Calibri" w:eastAsia="SimSun" w:hAnsi="Calibri"/>
      <w:color w:val="auto"/>
      <w:sz w:val="22"/>
      <w:szCs w:val="22"/>
      <w:lang w:bidi="ar-SA" w:eastAsia="en-US" w:val="en-AU"/>
    </w:rPr>
  </w:style>
  <w:style w:styleId="style15" w:type="character">
    <w:name w:val="Default Paragraph Font"/>
    <w:next w:val="style15"/>
    <w:rPr/>
  </w:style>
  <w:style w:styleId="style16" w:type="character">
    <w:name w:val="Internet Link"/>
    <w:next w:val="style16"/>
    <w:rPr>
      <w:color w:val="0000FF"/>
      <w:u w:val="single"/>
      <w:lang w:bidi="en-US" w:eastAsia="en-US" w:val="en-US"/>
    </w:rPr>
  </w:style>
  <w:style w:styleId="style17" w:type="character">
    <w:name w:val="Balloon Text Char"/>
    <w:basedOn w:val="style15"/>
    <w:next w:val="style17"/>
    <w:rPr>
      <w:rFonts w:ascii="Tahoma" w:cs="Tahoma" w:hAnsi="Tahoma"/>
      <w:sz w:val="16"/>
      <w:szCs w:val="16"/>
    </w:rPr>
  </w:style>
  <w:style w:styleId="style18" w:type="character">
    <w:name w:val="Visited Internet Link"/>
    <w:next w:val="style18"/>
    <w:rPr>
      <w:color w:val="800000"/>
      <w:u w:val="single"/>
      <w:lang w:bidi="en-US" w:eastAsia="en-US" w:val="en-US"/>
    </w:rPr>
  </w:style>
  <w:style w:styleId="style19" w:type="paragraph">
    <w:name w:val="Heading"/>
    <w:basedOn w:val="style0"/>
    <w:next w:val="style20"/>
    <w:pPr>
      <w:keepNext/>
      <w:spacing w:after="120" w:before="240"/>
    </w:pPr>
    <w:rPr>
      <w:rFonts w:ascii="Arial" w:cs="Lucida Sans" w:eastAsia="SimSun" w:hAnsi="Arial"/>
      <w:sz w:val="28"/>
      <w:szCs w:val="28"/>
    </w:rPr>
  </w:style>
  <w:style w:styleId="style20" w:type="paragraph">
    <w:name w:val="Text body"/>
    <w:basedOn w:val="style0"/>
    <w:next w:val="style20"/>
    <w:pPr>
      <w:spacing w:after="120" w:before="0"/>
    </w:pPr>
    <w:rPr/>
  </w:style>
  <w:style w:styleId="style21" w:type="paragraph">
    <w:name w:val="List"/>
    <w:basedOn w:val="style20"/>
    <w:next w:val="style21"/>
    <w:pPr/>
    <w:rPr>
      <w:rFonts w:cs="Lucida Sans"/>
    </w:rPr>
  </w:style>
  <w:style w:styleId="style22" w:type="paragraph">
    <w:name w:val="Caption"/>
    <w:basedOn w:val="style0"/>
    <w:next w:val="style22"/>
    <w:pPr>
      <w:suppressLineNumbers/>
      <w:spacing w:after="120" w:before="120"/>
    </w:pPr>
    <w:rPr>
      <w:rFonts w:cs="Lucida Sans"/>
      <w:i/>
      <w:iCs/>
      <w:sz w:val="24"/>
      <w:szCs w:val="24"/>
    </w:rPr>
  </w:style>
  <w:style w:styleId="style23" w:type="paragraph">
    <w:name w:val="Index"/>
    <w:basedOn w:val="style0"/>
    <w:next w:val="style23"/>
    <w:pPr>
      <w:suppressLineNumbers/>
    </w:pPr>
    <w:rPr>
      <w:rFonts w:cs="Lucida Sans"/>
    </w:rPr>
  </w:style>
  <w:style w:styleId="style24" w:type="paragraph">
    <w:name w:val="List Paragraph"/>
    <w:basedOn w:val="style0"/>
    <w:next w:val="style24"/>
    <w:pPr>
      <w:ind w:hanging="0" w:left="720" w:right="0"/>
    </w:pPr>
    <w:rPr/>
  </w:style>
  <w:style w:styleId="style25" w:type="paragraph">
    <w:name w:val="Balloon Text"/>
    <w:basedOn w:val="style0"/>
    <w:next w:val="style25"/>
    <w:pPr>
      <w:spacing w:after="0" w:before="0" w:line="100" w:lineRule="atLeast"/>
    </w:pPr>
    <w:rPr>
      <w:rFonts w:ascii="Tahoma" w:cs="Tahoma" w:hAnsi="Tahoma"/>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smartnow.com.au/" TargetMode="External"/><Relationship Id="rId3" Type="http://schemas.openxmlformats.org/officeDocument/2006/relationships/image" Target="media/image4.jpeg"/><Relationship Id="rId4" Type="http://schemas.openxmlformats.org/officeDocument/2006/relationships/hyperlink" Target="http://h10010.www1.hp.com/wwpc/us/en/sm/WF06a/12454-12454-321959-338927-5231345-5234230.html?dnr=1" TargetMode="External"/><Relationship Id="rId5" Type="http://schemas.openxmlformats.org/officeDocument/2006/relationships/hyperlink" Target="http://www.cisco.com/en/US/prod/collateral/switches/ps5718/ps6406/product_bulletin_cisco_catalyst_2960_series_switches_with_power_over_ethernet_poe.html" TargetMode="External"/><Relationship Id="rId6" Type="http://schemas.openxmlformats.org/officeDocument/2006/relationships/hyperlink" Target="http://www.verismic.com/pc_power_management.html" TargetMode="External"/><Relationship Id="rId7" Type="http://schemas.openxmlformats.org/officeDocument/2006/relationships/hyperlink" Target="http://www.office.xerox.com/printers/color-printers/colorqube-8570/enus.html" TargetMode="External"/><Relationship Id="rId8" Type="http://schemas.openxmlformats.org/officeDocument/2006/relationships/hyperlink" Target="http://Www.vistaprint.com.au/" TargetMode="External"/><Relationship Id="rId9" Type="http://schemas.openxmlformats.org/officeDocument/2006/relationships/hyperlink" Target="http://news.bbc.co.uk/2/hi/programmes/click_online/default.stm" TargetMode="External"/><Relationship Id="rId10" Type="http://schemas.openxmlformats.org/officeDocument/2006/relationships/numbering" Target="numbering.xml"/><Relationship Id="rId11"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0</TotalTime>
  <Application>LibreOffice/3.5$MacOSX_x86 LibreOffice_project/7e68ba2-a744ebf-1f241b7-c506db1-7d53735</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2012-09-11T09:49:00.00Z</dcterms:created>
  <dc:creator>Administrator</dc:creator>
  <cp:lastModifiedBy>s.tonkins</cp:lastModifiedBy>
  <dcterms:modified xsi:type="dcterms:W3CDTF">2012-09-11T09:49:00.00Z</dcterms:modified>
  <cp:revision>2</cp:revision>
</cp:coreProperties>
</file>